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E96" w:rsidRPr="00CF72BB" w:rsidRDefault="008D0E96" w:rsidP="003D5F50">
      <w:pPr>
        <w:widowControl w:val="0"/>
        <w:suppressAutoHyphens/>
        <w:autoSpaceDN w:val="0"/>
        <w:spacing w:after="0" w:line="240" w:lineRule="auto"/>
        <w:ind w:right="-61"/>
        <w:jc w:val="center"/>
        <w:textAlignment w:val="baseline"/>
        <w:rPr>
          <w:rFonts w:ascii="Times New Roman" w:eastAsia="Lucida Sans Unicode" w:hAnsi="Times New Roman" w:cs="Mangal"/>
          <w:kern w:val="3"/>
          <w:sz w:val="32"/>
          <w:szCs w:val="32"/>
          <w:lang w:eastAsia="zh-CN" w:bidi="hi-IN"/>
        </w:rPr>
      </w:pPr>
      <w:r w:rsidRPr="00CF72BB">
        <w:rPr>
          <w:rFonts w:ascii="Times New Roman" w:eastAsia="Lucida Sans Unicode" w:hAnsi="Times New Roman" w:cs="Mangal"/>
          <w:kern w:val="3"/>
          <w:sz w:val="32"/>
          <w:szCs w:val="32"/>
          <w:lang w:eastAsia="zh-CN" w:bidi="hi-I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alt="OLE-объект" style="width:39.75pt;height:50.25pt;visibility:visible" o:ole="">
            <v:imagedata r:id="rId5" o:title="OLE-объект"/>
          </v:shape>
          <o:OLEObject Type="Embed" ProgID="Word.Picture.8" ShapeID="Объект1" DrawAspect="Content" ObjectID="_1834903892" r:id="rId6"/>
        </w:object>
      </w:r>
    </w:p>
    <w:p w:rsidR="008D0E96" w:rsidRPr="00CF72BB" w:rsidRDefault="008D0E96" w:rsidP="008D0E96">
      <w:pPr>
        <w:widowControl w:val="0"/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</w:pPr>
    </w:p>
    <w:p w:rsidR="008D0E96" w:rsidRPr="00CF72BB" w:rsidRDefault="008D0E96" w:rsidP="003D5F50">
      <w:pPr>
        <w:widowControl w:val="0"/>
        <w:suppressAutoHyphens/>
        <w:autoSpaceDN w:val="0"/>
        <w:spacing w:after="0" w:line="240" w:lineRule="atLeast"/>
        <w:ind w:left="-540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</w:pPr>
      <w:r w:rsidRPr="00CF72BB"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  <w:t>УКРАЇНА</w:t>
      </w:r>
    </w:p>
    <w:p w:rsidR="008D0E96" w:rsidRPr="00CF72BB" w:rsidRDefault="008D0E96" w:rsidP="003D5F50">
      <w:pPr>
        <w:widowControl w:val="0"/>
        <w:suppressAutoHyphens/>
        <w:autoSpaceDN w:val="0"/>
        <w:spacing w:after="0" w:line="240" w:lineRule="atLeast"/>
        <w:ind w:left="-540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</w:pPr>
      <w:r w:rsidRPr="00CF72BB"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  <w:t>ПАВЛОГРАДСЬКА  МІСЬКА  РАДА</w:t>
      </w:r>
    </w:p>
    <w:p w:rsidR="008D0E96" w:rsidRPr="00CF72BB" w:rsidRDefault="008D0E96" w:rsidP="003D5F50">
      <w:pPr>
        <w:widowControl w:val="0"/>
        <w:suppressAutoHyphens/>
        <w:autoSpaceDN w:val="0"/>
        <w:spacing w:after="0" w:line="240" w:lineRule="atLeast"/>
        <w:ind w:left="-540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</w:pPr>
      <w:r w:rsidRPr="00CF72BB"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  <w:t>ДНІПРОПЕТРОВСЬКОЇ  ОБЛАСТІ</w:t>
      </w:r>
    </w:p>
    <w:p w:rsidR="008D0E96" w:rsidRPr="00CF72BB" w:rsidRDefault="008D0E96" w:rsidP="003D5F50">
      <w:pPr>
        <w:widowControl w:val="0"/>
        <w:suppressAutoHyphens/>
        <w:autoSpaceDN w:val="0"/>
        <w:spacing w:after="0" w:line="240" w:lineRule="atLeast"/>
        <w:ind w:left="-540"/>
        <w:jc w:val="center"/>
        <w:textAlignment w:val="baseline"/>
        <w:rPr>
          <w:rFonts w:ascii="Times New Roman" w:eastAsia="Lucida Sans Unicode" w:hAnsi="Times New Roman" w:cs="Times New Roman"/>
          <w:kern w:val="3"/>
          <w:sz w:val="32"/>
          <w:szCs w:val="32"/>
          <w:lang w:eastAsia="zh-CN" w:bidi="hi-IN"/>
        </w:rPr>
      </w:pPr>
      <w:r w:rsidRPr="00CF72BB"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  <w:t>(</w:t>
      </w:r>
      <w:r w:rsidR="00CF72BB"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  <w:t xml:space="preserve">70 </w:t>
      </w:r>
      <w:r w:rsidRPr="00CF72BB"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  <w:t>сесія VІІI скликання)</w:t>
      </w:r>
    </w:p>
    <w:p w:rsidR="008D0E96" w:rsidRPr="00CF72BB" w:rsidRDefault="008D0E96" w:rsidP="003D5F50">
      <w:pPr>
        <w:widowControl w:val="0"/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</w:pPr>
    </w:p>
    <w:p w:rsidR="008D0E96" w:rsidRPr="00CF72BB" w:rsidRDefault="008D0E96" w:rsidP="003D5F50">
      <w:pPr>
        <w:widowControl w:val="0"/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</w:pPr>
      <w:r w:rsidRPr="00CF72BB"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  <w:t>РІШЕННЯ</w:t>
      </w:r>
    </w:p>
    <w:p w:rsidR="008D0E96" w:rsidRPr="00CF72BB" w:rsidRDefault="008D0E96" w:rsidP="008D0E96">
      <w:pPr>
        <w:widowControl w:val="0"/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</w:pPr>
    </w:p>
    <w:p w:rsidR="008D0E96" w:rsidRPr="00CF72BB" w:rsidRDefault="008D0E96" w:rsidP="008D0E96">
      <w:pPr>
        <w:widowControl w:val="0"/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u w:val="single"/>
          <w:lang w:eastAsia="zh-CN" w:bidi="hi-IN"/>
        </w:rPr>
      </w:pPr>
    </w:p>
    <w:p w:rsidR="008D0E96" w:rsidRPr="00CF72BB" w:rsidRDefault="00CF72BB" w:rsidP="008D0E96">
      <w:pPr>
        <w:widowControl w:val="0"/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</w:pPr>
      <w:r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  <w:t>10.03.</w:t>
      </w:r>
      <w:r w:rsidR="00425264" w:rsidRPr="00CF72BB"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  <w:t>2026</w:t>
      </w:r>
      <w:r w:rsidR="008D0E96" w:rsidRPr="00CF72BB"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  <w:t xml:space="preserve"> р.                  </w:t>
      </w:r>
      <w:r w:rsidR="008D0E96" w:rsidRPr="00CF72BB"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  <w:tab/>
        <w:t xml:space="preserve"> </w:t>
      </w:r>
      <w:r w:rsidR="008D0E96" w:rsidRPr="00CF72BB"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  <w:tab/>
      </w:r>
      <w:r w:rsidR="008D0E96" w:rsidRPr="00CF72BB"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  <w:tab/>
        <w:t xml:space="preserve">     </w:t>
      </w:r>
      <w:r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  <w:tab/>
      </w:r>
      <w:r w:rsidR="008D0E96" w:rsidRPr="00CF72BB"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  <w:t xml:space="preserve">№ </w:t>
      </w:r>
      <w:r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  <w:t>2443-70</w:t>
      </w:r>
      <w:r w:rsidR="008D0E96" w:rsidRPr="00CF72BB">
        <w:rPr>
          <w:rFonts w:ascii="Times New Roman" w:eastAsia="Lucida Sans Unicode" w:hAnsi="Times New Roman" w:cs="Times New Roman"/>
          <w:b/>
          <w:bCs/>
          <w:kern w:val="3"/>
          <w:sz w:val="32"/>
          <w:szCs w:val="32"/>
          <w:lang w:eastAsia="zh-CN" w:bidi="hi-IN"/>
        </w:rPr>
        <w:t>/VIІI</w:t>
      </w:r>
    </w:p>
    <w:p w:rsidR="008D0E96" w:rsidRPr="00CF72BB" w:rsidRDefault="008D0E96" w:rsidP="008D0E96">
      <w:pPr>
        <w:spacing w:after="0" w:line="240" w:lineRule="atLeast"/>
        <w:outlineLvl w:val="1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</w:p>
    <w:p w:rsidR="008D0E96" w:rsidRPr="00CF72BB" w:rsidRDefault="008D0E96" w:rsidP="008D0E9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E96" w:rsidRPr="00CF72BB" w:rsidRDefault="008D0E96" w:rsidP="008D0E9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E96" w:rsidRPr="00CF72BB" w:rsidRDefault="008D0E96" w:rsidP="008D0E9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2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нової редакції</w:t>
      </w:r>
    </w:p>
    <w:p w:rsidR="008D0E96" w:rsidRPr="00CF72BB" w:rsidRDefault="008D0E96" w:rsidP="008D0E9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2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 про Управління комунального</w:t>
      </w:r>
    </w:p>
    <w:p w:rsidR="008D0E96" w:rsidRPr="00CF72BB" w:rsidRDefault="008D0E96" w:rsidP="008D0E9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господарства та будівництва </w:t>
      </w:r>
    </w:p>
    <w:p w:rsidR="008D0E96" w:rsidRPr="00CF72BB" w:rsidRDefault="008D0E96" w:rsidP="008D0E9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2B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Павлоградської міської ради</w:t>
      </w:r>
    </w:p>
    <w:p w:rsidR="008D0E96" w:rsidRPr="00CF72BB" w:rsidRDefault="008D0E96" w:rsidP="008D0E9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E96" w:rsidRPr="00CF72BB" w:rsidRDefault="008D0E96" w:rsidP="008D0E9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E96" w:rsidRPr="00CF72BB" w:rsidRDefault="008D0E96" w:rsidP="008D0E9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65DF" w:rsidRPr="00CF72BB" w:rsidRDefault="008C65DF" w:rsidP="008D0E9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E96" w:rsidRPr="00CF72BB" w:rsidRDefault="008D0E96" w:rsidP="008D0E96">
      <w:pPr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Згідно з </w:t>
      </w:r>
      <w:proofErr w:type="spellStart"/>
      <w:r w:rsidRPr="00CF72BB">
        <w:rPr>
          <w:rFonts w:ascii="Times New Roman" w:eastAsia="Times New Roman" w:hAnsi="Times New Roman" w:cs="Times New Roman"/>
          <w:sz w:val="28"/>
          <w:szCs w:val="28"/>
          <w:lang w:eastAsia="ru-RU"/>
        </w:rPr>
        <w:t>ст.ст</w:t>
      </w:r>
      <w:proofErr w:type="spellEnd"/>
      <w:r w:rsidRPr="00CF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25, 54, 59 Закону України «Про місцеве самоврядування в Україні», Павлоградська міська рада</w:t>
      </w:r>
    </w:p>
    <w:p w:rsidR="008D0E96" w:rsidRPr="00CF72BB" w:rsidRDefault="008D0E96" w:rsidP="008D0E96">
      <w:pPr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65DF" w:rsidRPr="00CF72BB" w:rsidRDefault="008C65DF" w:rsidP="008D0E96">
      <w:pPr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E96" w:rsidRPr="00CF72BB" w:rsidRDefault="008D0E96" w:rsidP="008D0E96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2B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8D0E96" w:rsidRPr="00CF72BB" w:rsidRDefault="008D0E96" w:rsidP="008D0E96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C65DF" w:rsidRPr="00CF72BB" w:rsidRDefault="008C65DF" w:rsidP="008D0E96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E96" w:rsidRPr="00CF72BB" w:rsidRDefault="008D0E96" w:rsidP="00E81E19">
      <w:pPr>
        <w:numPr>
          <w:ilvl w:val="0"/>
          <w:numId w:val="1"/>
        </w:numPr>
        <w:spacing w:after="0" w:line="240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Положення про </w:t>
      </w:r>
      <w:r w:rsidR="00383D0F" w:rsidRPr="00CF72B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F72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правління комунального господарства та будівництва Павлоградської міської ради у новій редакції (додається).</w:t>
      </w:r>
    </w:p>
    <w:p w:rsidR="008D0E96" w:rsidRPr="00CF72BB" w:rsidRDefault="008D0E96" w:rsidP="008D0E96">
      <w:pPr>
        <w:spacing w:after="0" w:line="240" w:lineRule="atLeast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E96" w:rsidRPr="00CF72BB" w:rsidRDefault="008D0E96" w:rsidP="00E81E19">
      <w:pPr>
        <w:numPr>
          <w:ilvl w:val="0"/>
          <w:numId w:val="1"/>
        </w:numPr>
        <w:spacing w:after="0" w:line="24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2B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Визнати таким, що втратило чинність рішення сесії Павло</w:t>
      </w:r>
      <w:r w:rsidR="00E81E19" w:rsidRPr="00CF72B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градської міської ради від 12.11.2024 р. № 1794-57</w:t>
      </w:r>
      <w:r w:rsidRPr="00CF72BB">
        <w:rPr>
          <w:rFonts w:ascii="Times New Roman" w:eastAsia="Times New Roman" w:hAnsi="Times New Roman" w:cs="Times New Roman"/>
          <w:sz w:val="28"/>
          <w:szCs w:val="28"/>
          <w:lang w:eastAsia="ru-RU"/>
        </w:rPr>
        <w:t>/VIII</w:t>
      </w:r>
      <w:bookmarkStart w:id="0" w:name="OLE_LINK1"/>
      <w:bookmarkStart w:id="1" w:name="OLE_LINK2"/>
      <w:r w:rsidRPr="00CF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затвердження нової редакції Положення про Управління комунального господарства та будівництва Павлоградської міської ради».</w:t>
      </w:r>
    </w:p>
    <w:p w:rsidR="008D0E96" w:rsidRPr="00CF72BB" w:rsidRDefault="008D0E96" w:rsidP="008D0E9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bookmarkEnd w:id="1"/>
    <w:p w:rsidR="008D0E96" w:rsidRPr="00CF72BB" w:rsidRDefault="008D0E96" w:rsidP="00E81E19">
      <w:pPr>
        <w:numPr>
          <w:ilvl w:val="0"/>
          <w:numId w:val="1"/>
        </w:numPr>
        <w:spacing w:after="0" w:line="240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Організаційне забезпечення та відповідальність за виконання даного </w:t>
      </w:r>
      <w:r w:rsidR="00B50939" w:rsidRPr="00CF72BB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 покласти на начальника У</w:t>
      </w:r>
      <w:r w:rsidRPr="00CF72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правління комунального господарства та будівництва Завгороднього А.Ю., загальне керівництво - на першого заступника міського голови Радіонова О.М.</w:t>
      </w:r>
    </w:p>
    <w:p w:rsidR="005A58A5" w:rsidRPr="00CF72BB" w:rsidRDefault="005A58A5" w:rsidP="008D0E96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58A5" w:rsidRPr="00CF72BB" w:rsidRDefault="005A58A5" w:rsidP="008D0E96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58A5" w:rsidRPr="00CF72BB" w:rsidRDefault="005A58A5" w:rsidP="008D0E96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E96" w:rsidRDefault="008D0E96" w:rsidP="00E81E19">
      <w:pPr>
        <w:numPr>
          <w:ilvl w:val="0"/>
          <w:numId w:val="1"/>
        </w:numPr>
        <w:spacing w:after="0" w:line="240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2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цього рішення покласти на постійну депутатську комісію з питань комунальної власності, житлово-комунального господарства, будівництва та транспорту.</w:t>
      </w:r>
    </w:p>
    <w:p w:rsidR="00CF72BB" w:rsidRPr="00CF72BB" w:rsidRDefault="00CF72BB" w:rsidP="00CF72BB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58A5" w:rsidRPr="00CF72BB" w:rsidRDefault="005A58A5" w:rsidP="00E81E19">
      <w:pPr>
        <w:numPr>
          <w:ilvl w:val="0"/>
          <w:numId w:val="1"/>
        </w:numPr>
        <w:spacing w:after="0" w:line="240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2B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Дане рішення набирає чинності з 11.05.2026</w:t>
      </w:r>
      <w:bookmarkStart w:id="2" w:name="_GoBack"/>
      <w:bookmarkEnd w:id="2"/>
    </w:p>
    <w:p w:rsidR="008D0E96" w:rsidRDefault="008D0E96" w:rsidP="008D0E96">
      <w:pPr>
        <w:spacing w:after="0" w:line="240" w:lineRule="atLeast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72BB" w:rsidRPr="00CF72BB" w:rsidRDefault="00CF72BB" w:rsidP="008D0E96">
      <w:pPr>
        <w:spacing w:after="0" w:line="240" w:lineRule="atLeast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E96" w:rsidRPr="00CF72BB" w:rsidRDefault="008D0E96" w:rsidP="008D0E96">
      <w:pPr>
        <w:widowControl w:val="0"/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CF72BB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Міський голова </w:t>
      </w:r>
      <w:r w:rsidRPr="00CF72BB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ab/>
      </w:r>
      <w:r w:rsidRPr="00CF72BB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ab/>
      </w:r>
      <w:r w:rsidRPr="00CF72BB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ab/>
      </w:r>
      <w:r w:rsidRPr="00CF72BB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ab/>
        <w:t xml:space="preserve">                                       Анатолій ВЕРШИНА </w:t>
      </w:r>
    </w:p>
    <w:p w:rsidR="008D0E96" w:rsidRPr="00CF72BB" w:rsidRDefault="008D0E96" w:rsidP="008D0E96">
      <w:pPr>
        <w:widowControl w:val="0"/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</w:p>
    <w:p w:rsidR="008D0E96" w:rsidRPr="00CF72BB" w:rsidRDefault="008D0E96" w:rsidP="008D0E96">
      <w:pPr>
        <w:widowControl w:val="0"/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Lucida Sans Unicode" w:hAnsi="Times New Roman" w:cs="Times New Roman"/>
          <w:kern w:val="3"/>
          <w:sz w:val="20"/>
          <w:szCs w:val="20"/>
          <w:lang w:eastAsia="zh-CN" w:bidi="hi-IN"/>
        </w:rPr>
      </w:pPr>
    </w:p>
    <w:p w:rsidR="008D0E96" w:rsidRPr="00CF72BB" w:rsidRDefault="008D0E96" w:rsidP="008D0E96">
      <w:pPr>
        <w:spacing w:after="0" w:line="360" w:lineRule="auto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ru-RU"/>
        </w:rPr>
      </w:pPr>
    </w:p>
    <w:sectPr w:rsidR="008D0E96" w:rsidRPr="00CF72BB" w:rsidSect="0034339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A40AC"/>
    <w:multiLevelType w:val="hybridMultilevel"/>
    <w:tmpl w:val="8A068AB4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79A2"/>
    <w:rsid w:val="00220C4B"/>
    <w:rsid w:val="002634C8"/>
    <w:rsid w:val="00343399"/>
    <w:rsid w:val="00383D0F"/>
    <w:rsid w:val="003D5F50"/>
    <w:rsid w:val="00425264"/>
    <w:rsid w:val="005A58A5"/>
    <w:rsid w:val="008C65DF"/>
    <w:rsid w:val="008D0E96"/>
    <w:rsid w:val="00B50939"/>
    <w:rsid w:val="00CF72BB"/>
    <w:rsid w:val="00E81E19"/>
    <w:rsid w:val="00E87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0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093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A58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870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Buchgalter</dc:creator>
  <cp:keywords/>
  <dc:description/>
  <cp:lastModifiedBy>rada3</cp:lastModifiedBy>
  <cp:revision>9</cp:revision>
  <cp:lastPrinted>2026-03-03T11:40:00Z</cp:lastPrinted>
  <dcterms:created xsi:type="dcterms:W3CDTF">2026-03-02T09:02:00Z</dcterms:created>
  <dcterms:modified xsi:type="dcterms:W3CDTF">2026-03-13T08:45:00Z</dcterms:modified>
</cp:coreProperties>
</file>